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B2" w:rsidRDefault="001E74B2" w:rsidP="001E74B2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>Одбор за пољопривреду, шумарство</w:t>
      </w: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>и водопривреду</w:t>
      </w:r>
    </w:p>
    <w:p w:rsidR="001E74B2" w:rsidRPr="00EA27F1" w:rsidRDefault="001E74B2" w:rsidP="001E74B2">
      <w:pPr>
        <w:rPr>
          <w:lang w:val="sr-Cyrl-RS"/>
        </w:rPr>
      </w:pPr>
      <w:r>
        <w:rPr>
          <w:lang w:val="sr-Cyrl-RS"/>
        </w:rPr>
        <w:t xml:space="preserve">13 Број </w:t>
      </w:r>
      <w:r>
        <w:rPr>
          <w:lang w:val="en-US"/>
        </w:rPr>
        <w:t>06</w:t>
      </w:r>
      <w:r>
        <w:rPr>
          <w:lang w:val="sr-Cyrl-RS"/>
        </w:rPr>
        <w:t>-2/180-12</w:t>
      </w: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>21. септембар 2012. године</w:t>
      </w: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>Б е о г р а д</w:t>
      </w:r>
    </w:p>
    <w:p w:rsidR="001E74B2" w:rsidRDefault="001E74B2" w:rsidP="001E74B2">
      <w:pPr>
        <w:rPr>
          <w:lang w:val="sr-Cyrl-RS"/>
        </w:rPr>
      </w:pP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</w:r>
    </w:p>
    <w:p w:rsidR="001E74B2" w:rsidRDefault="001E74B2" w:rsidP="001E74B2">
      <w:pPr>
        <w:rPr>
          <w:lang w:val="sr-Cyrl-RS"/>
        </w:rPr>
      </w:pP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 А П И С Н И К</w:t>
      </w: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>ТРЕЋЕ СЕДНИЦЕ ОДБОРА ЗА ПОЉОПРИВРЕДУ, ШУМАРСТВО И ВОДОПРИВРЕДУ, ОДРЖАНЕ 21. СЕПТЕМБРА 2012. ГОДИНЕ</w:t>
      </w:r>
    </w:p>
    <w:p w:rsidR="001E74B2" w:rsidRDefault="001E74B2" w:rsidP="001E74B2">
      <w:pPr>
        <w:rPr>
          <w:lang w:val="sr-Cyrl-RS"/>
        </w:rPr>
      </w:pP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>Седница је почела у 15,15 часова.</w:t>
      </w:r>
    </w:p>
    <w:p w:rsidR="001E74B2" w:rsidRDefault="001E74B2" w:rsidP="001E74B2">
      <w:pPr>
        <w:rPr>
          <w:lang w:val="sr-Cyrl-RS"/>
        </w:rPr>
      </w:pP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>Седници је председавао Душан Петровић, председник Одбора.</w:t>
      </w:r>
    </w:p>
    <w:p w:rsidR="001E74B2" w:rsidRDefault="001E74B2" w:rsidP="001E74B2">
      <w:pPr>
        <w:rPr>
          <w:lang w:val="sr-Cyrl-RS"/>
        </w:rPr>
      </w:pP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>Седници су присуствовали чланови Одбора: Ото Кишмартон, Велимир Станојевић, Чедомир Протић, као и Саша Максимовић, Љубан Панић, Небојша Зеленовић и Весна Јовицки, заменици чланова.</w:t>
      </w: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>Поред чланова и заменика чланова Одбора, седници су присуствовали: испред Министарства пољопривреде, шумарства и водопривреде: Дејан Крњајић, државни секретар и Ружица Трипић, начелник Одељења за нормативу.</w:t>
      </w: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</w: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>Једногласно је усвојен следећи</w:t>
      </w:r>
    </w:p>
    <w:p w:rsidR="001E74B2" w:rsidRDefault="001E74B2" w:rsidP="001E74B2">
      <w:pPr>
        <w:rPr>
          <w:lang w:val="sr-Cyrl-RS"/>
        </w:rPr>
      </w:pPr>
    </w:p>
    <w:p w:rsidR="001E74B2" w:rsidRDefault="001E74B2" w:rsidP="001E74B2">
      <w:pPr>
        <w:jc w:val="center"/>
        <w:rPr>
          <w:lang w:val="sr-Cyrl-RS"/>
        </w:rPr>
      </w:pPr>
      <w:r>
        <w:rPr>
          <w:lang w:val="sr-Cyrl-RS"/>
        </w:rPr>
        <w:t>Д н е в н и     р е д</w:t>
      </w:r>
    </w:p>
    <w:p w:rsidR="001E74B2" w:rsidRDefault="001E74B2" w:rsidP="001E74B2">
      <w:pPr>
        <w:rPr>
          <w:lang w:val="sr-Cyrl-RS"/>
        </w:rPr>
      </w:pP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>1. Разматрање поднетих амандмана на Предлог закона о изменама Закона о водама;</w:t>
      </w: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>2. Разматрање поднетих амандмана на Предлог закона о изменама  Закона о шумама;</w:t>
      </w: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 xml:space="preserve">3. Разматрање поднетих амандмана на Предлог закона о изменама Закона о вину, и </w:t>
      </w: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>4. Разно.</w:t>
      </w:r>
    </w:p>
    <w:p w:rsidR="001E74B2" w:rsidRDefault="001E74B2" w:rsidP="001E74B2">
      <w:pPr>
        <w:rPr>
          <w:lang w:val="sr-Cyrl-RS"/>
        </w:rPr>
      </w:pP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>Пре разматрања појединих тачака дневног реда Одбор је једногласно прихватио записник 2. седнице Одбора,</w:t>
      </w:r>
      <w:r w:rsidRPr="00851758">
        <w:rPr>
          <w:lang w:val="sr-Cyrl-RS"/>
        </w:rPr>
        <w:t xml:space="preserve"> </w:t>
      </w:r>
      <w:r>
        <w:rPr>
          <w:lang w:val="sr-Cyrl-RS"/>
        </w:rPr>
        <w:t>одржане 18. септембра 2012. године, у тексту у коме је и предложен.</w:t>
      </w:r>
    </w:p>
    <w:p w:rsidR="001E74B2" w:rsidRDefault="001E74B2" w:rsidP="001E74B2">
      <w:pPr>
        <w:jc w:val="center"/>
        <w:rPr>
          <w:lang w:val="sr-Cyrl-RS"/>
        </w:rPr>
      </w:pPr>
      <w:r>
        <w:rPr>
          <w:lang w:val="sr-Latn-RS"/>
        </w:rPr>
        <w:t>I</w:t>
      </w:r>
    </w:p>
    <w:p w:rsidR="001E74B2" w:rsidRDefault="001E74B2" w:rsidP="001E74B2">
      <w:pPr>
        <w:jc w:val="center"/>
        <w:rPr>
          <w:lang w:val="sr-Cyrl-RS"/>
        </w:rPr>
      </w:pP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 xml:space="preserve">Одбор је, у складу са чланом 164. став 1. Пословника Народне </w:t>
      </w:r>
      <w:r>
        <w:rPr>
          <w:lang w:val="sr-Cyrl-RS"/>
        </w:rPr>
        <w:lastRenderedPageBreak/>
        <w:t xml:space="preserve">скупштине, размотрио поднети Амандман на Предлог закона о изменама Закона о водама и, већином гласова (пет против, три уздржана) одлучио да предложи Народној скупштини </w:t>
      </w:r>
      <w:r>
        <w:rPr>
          <w:b/>
          <w:lang w:val="sr-Cyrl-RS"/>
        </w:rPr>
        <w:t>да одбије</w:t>
      </w:r>
      <w:r>
        <w:rPr>
          <w:lang w:val="sr-Cyrl-RS"/>
        </w:rPr>
        <w:t xml:space="preserve"> Амандман на члан 1, који је поднео народни посланик Иван Карић.</w:t>
      </w:r>
    </w:p>
    <w:p w:rsidR="001E74B2" w:rsidRDefault="001E74B2" w:rsidP="001E74B2">
      <w:pPr>
        <w:jc w:val="center"/>
        <w:rPr>
          <w:lang w:val="sr-Latn-RS"/>
        </w:rPr>
      </w:pPr>
      <w:r>
        <w:rPr>
          <w:lang w:val="sr-Latn-RS"/>
        </w:rPr>
        <w:t>II</w:t>
      </w:r>
    </w:p>
    <w:p w:rsidR="001E74B2" w:rsidRDefault="001E74B2" w:rsidP="001E74B2">
      <w:pPr>
        <w:jc w:val="center"/>
        <w:rPr>
          <w:lang w:val="sr-Latn-RS"/>
        </w:rPr>
      </w:pP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>Душан Петровић је образложио разлоге подношења амандмана на Предлог закона о изменама Закона о шумама истакавши: да предлаже да се не укине парафискални приход, већ да се смањи са 0,025% на 0,015%, како се не би смањио интезите радова за унапређење квалитета и заштите шума, што је предвиђено Просторним планом Републике Србије, изградња нових шумских путева и противпожарних пруга у циљу спречавања нових шумских пожара.</w:t>
      </w: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 xml:space="preserve">Пошто се нико није јавио за реч, Одбор је, већином гласова (три за, пет против) одлучио да предложи Народној скупштини </w:t>
      </w:r>
      <w:r>
        <w:rPr>
          <w:b/>
          <w:lang w:val="sr-Cyrl-RS"/>
        </w:rPr>
        <w:t>да одбије</w:t>
      </w:r>
      <w:r>
        <w:rPr>
          <w:lang w:val="sr-Cyrl-RS"/>
        </w:rPr>
        <w:t xml:space="preserve"> поднете амандмане на чл. 1, 2, 3, 4. и 5, који је поднео народни посланик Душан Петровић.</w:t>
      </w:r>
    </w:p>
    <w:p w:rsidR="001E74B2" w:rsidRDefault="001E74B2" w:rsidP="001E74B2">
      <w:pPr>
        <w:jc w:val="center"/>
        <w:rPr>
          <w:lang w:val="sr-Latn-RS"/>
        </w:rPr>
      </w:pPr>
      <w:r>
        <w:rPr>
          <w:lang w:val="sr-Latn-RS"/>
        </w:rPr>
        <w:t>III</w:t>
      </w:r>
    </w:p>
    <w:p w:rsidR="001E74B2" w:rsidRDefault="001E74B2" w:rsidP="001E74B2">
      <w:pPr>
        <w:jc w:val="center"/>
        <w:rPr>
          <w:lang w:val="sr-Latn-RS"/>
        </w:rPr>
      </w:pP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 xml:space="preserve">Пошто се нико није јавио за реч Одбор је, у складу са чланом 164. став 1. Пословника Народне скупштине, једногласно одлучио да предложи Народној скупштини </w:t>
      </w:r>
      <w:r>
        <w:rPr>
          <w:b/>
          <w:lang w:val="sr-Cyrl-RS"/>
        </w:rPr>
        <w:t>да прихвати</w:t>
      </w:r>
      <w:r>
        <w:rPr>
          <w:lang w:val="sr-Cyrl-RS"/>
        </w:rPr>
        <w:t xml:space="preserve"> Амандман на члан 1, који је поднела народни посланик Олгица Батић.</w:t>
      </w: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>За известиоца Одбора, по свим тачкама дневног реда, одређен је Душан Петровић, председник Одбора.</w:t>
      </w:r>
    </w:p>
    <w:p w:rsidR="001E74B2" w:rsidRDefault="001E74B2" w:rsidP="001E74B2">
      <w:pPr>
        <w:jc w:val="center"/>
        <w:rPr>
          <w:lang w:val="sr-Cyrl-RS"/>
        </w:rPr>
      </w:pPr>
    </w:p>
    <w:p w:rsidR="001E74B2" w:rsidRDefault="001E74B2" w:rsidP="001E74B2">
      <w:pPr>
        <w:jc w:val="center"/>
        <w:rPr>
          <w:lang w:val="sr-Latn-RS"/>
        </w:rPr>
      </w:pPr>
      <w:r>
        <w:rPr>
          <w:lang w:val="sr-Latn-RS"/>
        </w:rPr>
        <w:t>IV</w:t>
      </w: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>Под тачком – Разно, предсеник је обавестио чланове Одбора да је у оквиру парламентарне димензије кипарског председавања Савета ЕУ у другој половини 2012. године, добио позив да учествује на Конференцији председника одбора за пољопривреду, која ће се одржати 11. и 12. новембра у Никозији. Предложио је да се у току наредне недеље договори ко ће присуствовати Конференцији у Никозији 11. и 12. новембра 2012. године, испред Одбора за пољопривреду, шумарства и водопривреду, имајући у виду да је спречен да истој присуствује, као председник Одбора, због већ раније планираних обавеза у току новембра.</w:t>
      </w:r>
    </w:p>
    <w:p w:rsidR="001E74B2" w:rsidRDefault="001E74B2" w:rsidP="001E74B2">
      <w:pPr>
        <w:rPr>
          <w:lang w:val="sr-Cyrl-RS"/>
        </w:rPr>
      </w:pP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ab/>
        <w:t>Пошто других питања и предлога није било, седница је завршена у 15,40 часова.</w:t>
      </w:r>
    </w:p>
    <w:p w:rsidR="001E74B2" w:rsidRPr="00AD15FC" w:rsidRDefault="001E74B2" w:rsidP="001E74B2">
      <w:pPr>
        <w:rPr>
          <w:lang w:val="sr-Cyrl-RS"/>
        </w:rPr>
      </w:pPr>
    </w:p>
    <w:p w:rsidR="001E74B2" w:rsidRDefault="001E74B2" w:rsidP="001E74B2">
      <w:pPr>
        <w:rPr>
          <w:lang w:val="sr-Cyrl-RS"/>
        </w:rPr>
      </w:pPr>
      <w:r>
        <w:rPr>
          <w:lang w:val="sr-Cyrl-RS"/>
        </w:rPr>
        <w:t>СЕКРЕТАР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F02A8A" w:rsidRDefault="001E74B2" w:rsidP="001E74B2">
      <w:r>
        <w:rPr>
          <w:lang w:val="sr-Cyrl-RS"/>
        </w:rPr>
        <w:t>Добрица Зечевић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Душан Петровић</w:t>
      </w:r>
      <w:bookmarkStart w:id="0" w:name="_GoBack"/>
      <w:bookmarkEnd w:id="0"/>
    </w:p>
    <w:sectPr w:rsidR="00F02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DF"/>
    <w:rsid w:val="001E74B2"/>
    <w:rsid w:val="00F02A8A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B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B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2</cp:revision>
  <dcterms:created xsi:type="dcterms:W3CDTF">2013-02-11T13:24:00Z</dcterms:created>
  <dcterms:modified xsi:type="dcterms:W3CDTF">2013-02-11T14:57:00Z</dcterms:modified>
</cp:coreProperties>
</file>